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jc w:val="center"/>
        <w:rPr>
          <w:rFonts w:ascii="Times New Roman" w:hAnsi="Times New Roman" w:cs="Times New Roman"/>
          <w:b/>
          <w:b/>
          <w:color w:val="0000FF"/>
          <w:sz w:val="28"/>
          <w:szCs w:val="28"/>
        </w:rPr>
      </w:pPr>
      <w:r>
        <w:rPr>
          <w:rFonts w:cs="Times New Roman" w:ascii="Times New Roman" w:hAnsi="Times New Roman"/>
          <w:b/>
          <w:color w:val="0000FF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color w:val="0000FF"/>
          <w:sz w:val="28"/>
          <w:szCs w:val="28"/>
        </w:rPr>
      </w:pPr>
      <w:r>
        <w:rPr>
          <w:rFonts w:cs="Times New Roman" w:ascii="Times New Roman" w:hAnsi="Times New Roman"/>
          <w:b/>
          <w:color w:val="0000FF"/>
          <w:sz w:val="28"/>
          <w:szCs w:val="28"/>
        </w:rPr>
        <w:t>Календарно-тематическое планирование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color w:val="0000FF"/>
          <w:sz w:val="28"/>
          <w:szCs w:val="28"/>
        </w:rPr>
      </w:pPr>
      <w:r>
        <w:rPr>
          <w:rFonts w:cs="Times New Roman" w:ascii="Times New Roman" w:hAnsi="Times New Roman"/>
          <w:b/>
          <w:color w:val="0000FF"/>
          <w:sz w:val="28"/>
          <w:szCs w:val="28"/>
        </w:rPr>
      </w:r>
    </w:p>
    <w:tbl>
      <w:tblPr>
        <w:tblStyle w:val="a5"/>
        <w:tblW w:w="10482" w:type="dxa"/>
        <w:jc w:val="left"/>
        <w:tblInd w:w="-176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857"/>
        <w:gridCol w:w="7396"/>
        <w:gridCol w:w="1103"/>
        <w:gridCol w:w="1126"/>
      </w:tblGrid>
      <w:tr>
        <w:trPr/>
        <w:tc>
          <w:tcPr>
            <w:tcW w:w="857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№</w:t>
            </w:r>
          </w:p>
        </w:tc>
        <w:tc>
          <w:tcPr>
            <w:tcW w:w="7396" w:type="dxa"/>
            <w:vMerge w:val="restart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Тема урока</w:t>
            </w:r>
          </w:p>
        </w:tc>
        <w:tc>
          <w:tcPr>
            <w:tcW w:w="2229" w:type="dxa"/>
            <w:gridSpan w:val="2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Дата</w:t>
            </w:r>
          </w:p>
        </w:tc>
      </w:tr>
      <w:tr>
        <w:trPr/>
        <w:tc>
          <w:tcPr>
            <w:tcW w:w="857" w:type="dxa"/>
            <w:vMerge w:val="continue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</w:r>
          </w:p>
        </w:tc>
        <w:tc>
          <w:tcPr>
            <w:tcW w:w="7396" w:type="dxa"/>
            <w:vMerge w:val="continue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 xml:space="preserve">План </w:t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 xml:space="preserve">Факт </w:t>
            </w:r>
          </w:p>
        </w:tc>
      </w:tr>
      <w:tr>
        <w:trPr/>
        <w:tc>
          <w:tcPr>
            <w:tcW w:w="10482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Числа от 1 до 100   (12 ч.)</w:t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Повторение. Нумерация чисел.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Порядок действий в числовых  выражениях.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суммы нескольких слагаемых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Алгоритм письменного вычитания трёхзначных чисел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трёхзначного числа на однозначное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Свойства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Алгоритм письменного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 xml:space="preserve">Входная контрольная работа  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над ошибками. Приёмы письменного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Приёмы письменного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Диаграммы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82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Числа, которые больше 1000      (124 ч.)</w:t>
            </w:r>
          </w:p>
        </w:tc>
      </w:tr>
      <w:tr>
        <w:trPr/>
        <w:tc>
          <w:tcPr>
            <w:tcW w:w="10482" w:type="dxa"/>
            <w:gridSpan w:val="4"/>
            <w:tcBorders/>
            <w:shd w:fill="auto" w:val="clear"/>
          </w:tcPr>
          <w:p>
            <w:pPr>
              <w:pStyle w:val="NoSpacing"/>
              <w:tabs>
                <w:tab w:val="clear" w:pos="708"/>
                <w:tab w:val="left" w:pos="3810" w:leader="none"/>
              </w:tabs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206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2060"/>
                <w:sz w:val="24"/>
                <w:szCs w:val="24"/>
              </w:rPr>
              <w:t>Нумерация   (11 ч.)</w:t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Класс единиц и класс тысяч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Арифметический диктант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. Чтение многозначных чисел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Запись многозначных чисел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Разрядные слагаемые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Сравнение чисел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Увеличение и уменьшение числа в 10, 100, 1000 раз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Класс миллионов. Класс миллиардов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 по разделу «Нумерация»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Наши проекты. Что узнали. Чему научились.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Контрольная работа по теме «Нумерация»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над ошибками. Странички для любознательных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82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206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2060"/>
                <w:sz w:val="24"/>
                <w:szCs w:val="24"/>
              </w:rPr>
              <w:t>Величины (12 ч.)</w:t>
            </w:r>
          </w:p>
        </w:tc>
      </w:tr>
      <w:tr>
        <w:trPr>
          <w:trHeight w:val="242" w:hRule="atLeast"/>
        </w:trPr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длины. Километр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длины. Закрепление изученного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Единицы площади. Квадратный километр, квадратный миллиметр  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Таблица единиц площади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Измерение площади с помощью палетки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29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массы. Тонна. Центнер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времени. Определение времени по часам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Определение начала, конца и продолжительности события. Секунда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Век. Таблица единиц времени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Контрольная работа по теме «Величины»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Работа над ошибками. 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10482" w:type="dxa"/>
            <w:gridSpan w:val="4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206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2060"/>
                <w:sz w:val="24"/>
                <w:szCs w:val="24"/>
              </w:rPr>
              <w:t>Сложение и вычитание (52 ч.)</w:t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Устные и письменные приёмы вычислений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Устные и письменные приёмы вычислений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Устные и письменные приёмы вычислений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39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Устные и письменные приёмы вычислений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Устные и письменные приёмы вычислений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неизвестного слагаемого.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Математический диктант.</w:t>
            </w:r>
            <w:r>
              <w:rPr>
                <w:rFonts w:cs="Times New Roman"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49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Нахождение нескольких долей целого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59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Решение задач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Единицы длины. 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длины.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длины.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Единицы длины.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 величин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69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 величин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 величин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 величин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Сложение и вычитание  величин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задач.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79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Странички для любознательных. Задачи-расчёты.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пройденного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Контрольная работа по теме «Сложение и вычитание»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00206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2060"/>
                <w:sz w:val="24"/>
                <w:szCs w:val="24"/>
              </w:rPr>
              <w:t>Умножение и деление  (49 ч.)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Свойства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89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Свойства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Свойства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умножения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чисел, запись которых оканчивается нулями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чисел, запись которых оканчивается нулями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чисел, запись которых оканчивается нулями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99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Решение уравнений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с числами 0 и 1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с числами 0 и 1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с числами 0 и 1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Деление с числами 0 и 1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109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Письменные приёмы деления. 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Контрольный устный счёт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Задачи на увеличение и уменьшение числа в несколько раз, выраженные в косвенной форме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деления. Решение задач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деления. Решение задач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119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деления. Решение задач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деления. Решение задач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Письменные приёмы деления. Решение задач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127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128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129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130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Закрепление изученного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i/>
                <w:i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131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>
          <w:trHeight w:val="81" w:hRule="atLeast"/>
        </w:trPr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132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133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Контрольная работа по теме «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Умножение и деление на однозначное число</w:t>
            </w:r>
            <w:r>
              <w:rPr>
                <w:rFonts w:cs="Times New Roman" w:ascii="Times New Roman" w:hAnsi="Times New Roman"/>
                <w:i/>
                <w:sz w:val="24"/>
                <w:szCs w:val="24"/>
              </w:rPr>
              <w:t>»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134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135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136</w:t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Обобщение пройденного материала</w:t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85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</w:r>
          </w:p>
        </w:tc>
        <w:tc>
          <w:tcPr>
            <w:tcW w:w="739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</w:r>
          </w:p>
        </w:tc>
        <w:tc>
          <w:tcPr>
            <w:tcW w:w="110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1126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highlight w:val="yellow"/>
              </w:rPr>
            </w:r>
          </w:p>
        </w:tc>
      </w:tr>
      <w:tr>
        <w:trPr/>
        <w:tc>
          <w:tcPr>
            <w:tcW w:w="10482" w:type="dxa"/>
            <w:gridSpan w:val="4"/>
            <w:tcBorders>
              <w:bottom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>
          <w:trHeight w:val="80" w:hRule="atLeast"/>
        </w:trPr>
        <w:tc>
          <w:tcPr>
            <w:tcW w:w="10482" w:type="dxa"/>
            <w:gridSpan w:val="4"/>
            <w:tcBorders>
              <w:top w:val="nil"/>
            </w:tcBorders>
            <w:shd w:fill="auto" w:val="clear"/>
          </w:tcPr>
          <w:p>
            <w:pPr>
              <w:pStyle w:val="NoSpacing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0000FF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b/>
                <w:color w:val="0000FF"/>
                <w:sz w:val="24"/>
                <w:szCs w:val="24"/>
              </w:rPr>
              <w:t>Всего : 136 ч.</w:t>
            </w:r>
          </w:p>
        </w:tc>
      </w:tr>
    </w:tbl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p>
      <w:pPr>
        <w:pStyle w:val="NoSpacing"/>
        <w:rPr/>
      </w:pPr>
      <w:r>
        <w:rPr/>
      </w:r>
    </w:p>
    <w:sectPr>
      <w:type w:val="nextPage"/>
      <w:pgSz w:w="11906" w:h="16838"/>
      <w:pgMar w:left="993" w:right="991" w:header="0" w:top="709" w:footer="0" w:bottom="851" w:gutter="0"/>
      <w:pgBorders w:display="allPages" w:offsetFrom="text">
        <w:top w:val="double" w:sz="18" w:space="4" w:color="0000FF"/>
        <w:left w:val="double" w:sz="18" w:space="18" w:color="0000FF"/>
        <w:bottom w:val="double" w:sz="18" w:space="11" w:color="0000FF"/>
        <w:right w:val="double" w:sz="18" w:space="18" w:color="0000FF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4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a0dfb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1" w:customStyle="1">
    <w:name w:val="c1"/>
    <w:basedOn w:val="DefaultParagraphFont"/>
    <w:qFormat/>
    <w:rsid w:val="00f754be"/>
    <w:rPr/>
  </w:style>
  <w:style w:type="character" w:styleId="Style14" w:customStyle="1">
    <w:name w:val="Без интервала Знак"/>
    <w:basedOn w:val="DefaultParagraphFont"/>
    <w:link w:val="a3"/>
    <w:uiPriority w:val="1"/>
    <w:qFormat/>
    <w:rsid w:val="0074380d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a4"/>
    <w:uiPriority w:val="1"/>
    <w:qFormat/>
    <w:rsid w:val="00ea0df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C5" w:customStyle="1">
    <w:name w:val="c5"/>
    <w:basedOn w:val="Normal"/>
    <w:qFormat/>
    <w:rsid w:val="00f754be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Содержимое таблицы"/>
    <w:basedOn w:val="Normal"/>
    <w:qFormat/>
    <w:pPr>
      <w:suppressLineNumbers/>
    </w:pPr>
    <w:rPr/>
  </w:style>
  <w:style w:type="paragraph" w:styleId="Style21">
    <w:name w:val="Заголовок таблицы"/>
    <w:basedOn w:val="Style20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a0dfb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675</TotalTime>
  <Application>LibreOffice/6.3.4.2$Windows_X86_64 LibreOffice_project/60da17e045e08f1793c57c00ba83cdfce946d0aa</Application>
  <Pages>3</Pages>
  <Words>735</Words>
  <Characters>4394</Characters>
  <CharactersWithSpaces>4877</CharactersWithSpaces>
  <Paragraphs>285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2016-06-13T13:53:00Z</dcterms:created>
  <dc:creator>Ученик-11</dc:creator>
  <dc:description/>
  <dc:language>ru-RU</dc:language>
  <cp:lastModifiedBy/>
  <cp:lastPrinted>2023-09-06T15:18:46Z</cp:lastPrinted>
  <dcterms:modified xsi:type="dcterms:W3CDTF">2023-09-06T15:19:33Z</dcterms:modified>
  <cp:revision>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