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35" w:rsidRDefault="00B71D35" w:rsidP="00387786">
      <w:pPr>
        <w:spacing w:line="240" w:lineRule="auto"/>
        <w:ind w:firstLine="0"/>
        <w:jc w:val="center"/>
        <w:rPr>
          <w:b/>
          <w:i/>
          <w:sz w:val="32"/>
        </w:rPr>
      </w:pPr>
      <w:bookmarkStart w:id="0" w:name="_Toc96859617"/>
    </w:p>
    <w:p w:rsidR="00B71D35" w:rsidRDefault="00B71D35" w:rsidP="00387786">
      <w:pPr>
        <w:spacing w:line="240" w:lineRule="auto"/>
        <w:ind w:firstLine="0"/>
        <w:jc w:val="center"/>
        <w:rPr>
          <w:b/>
          <w:i/>
          <w:sz w:val="32"/>
        </w:rPr>
      </w:pPr>
    </w:p>
    <w:p w:rsidR="00B71D35" w:rsidRDefault="00B71D35" w:rsidP="00387786">
      <w:pPr>
        <w:spacing w:line="240" w:lineRule="auto"/>
        <w:ind w:firstLine="0"/>
        <w:jc w:val="center"/>
        <w:rPr>
          <w:b/>
          <w:i/>
          <w:sz w:val="32"/>
        </w:rPr>
      </w:pPr>
    </w:p>
    <w:p w:rsidR="00B71D35" w:rsidRDefault="00B71D35" w:rsidP="00B71D35">
      <w:pPr>
        <w:spacing w:line="240" w:lineRule="auto"/>
        <w:jc w:val="center"/>
        <w:rPr>
          <w:b/>
        </w:rPr>
      </w:pPr>
    </w:p>
    <w:p w:rsidR="00B71D35" w:rsidRDefault="00B71D35" w:rsidP="00B71D35">
      <w:pPr>
        <w:spacing w:line="240" w:lineRule="auto"/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B71D35" w:rsidRDefault="00B71D35" w:rsidP="00B71D35">
      <w:pPr>
        <w:spacing w:line="240" w:lineRule="auto"/>
        <w:jc w:val="center"/>
        <w:rPr>
          <w:b/>
        </w:rPr>
      </w:pPr>
      <w:r>
        <w:rPr>
          <w:b/>
        </w:rPr>
        <w:t xml:space="preserve">«Специальная (коррекционная) общеобразовательная школа-интернат </w:t>
      </w:r>
      <w:r>
        <w:rPr>
          <w:b/>
          <w:lang w:val="en-US"/>
        </w:rPr>
        <w:t>IV</w:t>
      </w:r>
      <w:r>
        <w:rPr>
          <w:b/>
        </w:rPr>
        <w:t xml:space="preserve"> вида».</w:t>
      </w:r>
    </w:p>
    <w:p w:rsidR="00B71D35" w:rsidRDefault="00B71D35" w:rsidP="00B71D35">
      <w:pPr>
        <w:spacing w:line="240" w:lineRule="auto"/>
        <w:jc w:val="center"/>
        <w:rPr>
          <w:b/>
        </w:rPr>
      </w:pPr>
      <w:r>
        <w:rPr>
          <w:b/>
        </w:rPr>
        <w:t xml:space="preserve">МБОУ «Интернат </w:t>
      </w:r>
      <w:r>
        <w:rPr>
          <w:b/>
          <w:lang w:val="en-US"/>
        </w:rPr>
        <w:t>IV</w:t>
      </w:r>
      <w:r>
        <w:rPr>
          <w:b/>
        </w:rPr>
        <w:t xml:space="preserve"> вида».</w:t>
      </w:r>
    </w:p>
    <w:p w:rsidR="00B71D35" w:rsidRDefault="00B71D35" w:rsidP="00B71D35">
      <w:pPr>
        <w:spacing w:line="240" w:lineRule="auto"/>
        <w:jc w:val="center"/>
        <w:rPr>
          <w:b/>
        </w:rPr>
      </w:pPr>
    </w:p>
    <w:p w:rsidR="00B71D35" w:rsidRDefault="00B71D35" w:rsidP="00B71D35">
      <w:pPr>
        <w:spacing w:line="240" w:lineRule="auto"/>
        <w:jc w:val="center"/>
        <w:rPr>
          <w:b/>
        </w:rPr>
      </w:pPr>
    </w:p>
    <w:p w:rsidR="00B71D35" w:rsidRDefault="00B71D35" w:rsidP="00B71D35">
      <w:pPr>
        <w:spacing w:line="240" w:lineRule="auto"/>
        <w:rPr>
          <w:b/>
          <w:sz w:val="24"/>
        </w:rPr>
      </w:pPr>
      <w:r>
        <w:rPr>
          <w:b/>
          <w:sz w:val="24"/>
        </w:rPr>
        <w:t>Рассмотрено: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Согласовано:</w:t>
      </w:r>
      <w:r>
        <w:rPr>
          <w:b/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Утверждаю:</w:t>
      </w:r>
    </w:p>
    <w:p w:rsidR="00B71D35" w:rsidRDefault="00B71D35" w:rsidP="00B71D35">
      <w:pPr>
        <w:spacing w:line="240" w:lineRule="auto"/>
        <w:rPr>
          <w:sz w:val="24"/>
        </w:rPr>
      </w:pPr>
      <w:r>
        <w:rPr>
          <w:sz w:val="24"/>
        </w:rPr>
        <w:t>на заседании ШМО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Зам. директора по  УВР </w:t>
      </w:r>
      <w:r>
        <w:rPr>
          <w:sz w:val="24"/>
        </w:rPr>
        <w:tab/>
      </w:r>
      <w:r>
        <w:rPr>
          <w:sz w:val="24"/>
        </w:rPr>
        <w:tab/>
        <w:t xml:space="preserve">Директор </w:t>
      </w:r>
    </w:p>
    <w:p w:rsidR="00B71D35" w:rsidRDefault="00B71D35" w:rsidP="00B71D35">
      <w:pPr>
        <w:spacing w:line="240" w:lineRule="auto"/>
        <w:rPr>
          <w:sz w:val="24"/>
        </w:rPr>
      </w:pPr>
      <w:r>
        <w:rPr>
          <w:sz w:val="24"/>
        </w:rPr>
        <w:t xml:space="preserve">протокол № __ от </w:t>
      </w:r>
      <w:r>
        <w:rPr>
          <w:sz w:val="20"/>
        </w:rPr>
        <w:t xml:space="preserve">«___» ___ 2023г  </w:t>
      </w:r>
      <w:r>
        <w:rPr>
          <w:sz w:val="20"/>
        </w:rPr>
        <w:tab/>
      </w:r>
      <w:r>
        <w:rPr>
          <w:sz w:val="24"/>
        </w:rPr>
        <w:t xml:space="preserve">______  </w:t>
      </w:r>
      <w:proofErr w:type="spellStart"/>
      <w:r>
        <w:rPr>
          <w:sz w:val="24"/>
        </w:rPr>
        <w:t>Гамзагаева</w:t>
      </w:r>
      <w:proofErr w:type="spellEnd"/>
      <w:r>
        <w:rPr>
          <w:sz w:val="24"/>
        </w:rPr>
        <w:t xml:space="preserve"> Ф.Г.</w:t>
      </w:r>
      <w:r>
        <w:rPr>
          <w:sz w:val="24"/>
        </w:rPr>
        <w:tab/>
      </w:r>
      <w:r>
        <w:rPr>
          <w:sz w:val="24"/>
        </w:rPr>
        <w:tab/>
        <w:t xml:space="preserve">___________ З.М. </w:t>
      </w:r>
      <w:proofErr w:type="spellStart"/>
      <w:r>
        <w:rPr>
          <w:sz w:val="24"/>
        </w:rPr>
        <w:t>Габибова</w:t>
      </w:r>
      <w:proofErr w:type="spellEnd"/>
    </w:p>
    <w:p w:rsidR="00B71D35" w:rsidRDefault="00B71D35" w:rsidP="00B71D35">
      <w:pPr>
        <w:spacing w:line="240" w:lineRule="auto"/>
        <w:rPr>
          <w:sz w:val="24"/>
        </w:rPr>
      </w:pPr>
      <w:r>
        <w:rPr>
          <w:sz w:val="24"/>
        </w:rPr>
        <w:t>Руководитель ШМО_______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0"/>
        </w:rPr>
        <w:t xml:space="preserve">«___»_________2023г.    </w:t>
      </w:r>
      <w:r>
        <w:rPr>
          <w:sz w:val="20"/>
        </w:rPr>
        <w:tab/>
      </w:r>
      <w:r>
        <w:rPr>
          <w:sz w:val="20"/>
        </w:rPr>
        <w:tab/>
        <w:t>«___» _________2023г.</w:t>
      </w: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spacing w:line="240" w:lineRule="auto"/>
        <w:rPr>
          <w:sz w:val="24"/>
        </w:rPr>
      </w:pPr>
    </w:p>
    <w:p w:rsidR="00B71D35" w:rsidRDefault="00B71D35" w:rsidP="00B71D35">
      <w:pPr>
        <w:tabs>
          <w:tab w:val="left" w:pos="4140"/>
        </w:tabs>
        <w:spacing w:line="240" w:lineRule="auto"/>
        <w:jc w:val="center"/>
        <w:rPr>
          <w:b/>
          <w:sz w:val="48"/>
        </w:rPr>
      </w:pPr>
      <w:r>
        <w:rPr>
          <w:b/>
          <w:sz w:val="48"/>
        </w:rPr>
        <w:t xml:space="preserve">Адаптированная рабочая программа </w:t>
      </w:r>
    </w:p>
    <w:p w:rsidR="00B71D35" w:rsidRDefault="00B71D35" w:rsidP="00B71D35">
      <w:pPr>
        <w:tabs>
          <w:tab w:val="left" w:pos="4140"/>
        </w:tabs>
        <w:spacing w:line="240" w:lineRule="auto"/>
        <w:jc w:val="center"/>
        <w:rPr>
          <w:b/>
          <w:sz w:val="48"/>
        </w:rPr>
      </w:pPr>
      <w:r>
        <w:rPr>
          <w:b/>
          <w:sz w:val="48"/>
        </w:rPr>
        <w:t>по предмету «Русский язык»</w:t>
      </w:r>
    </w:p>
    <w:p w:rsidR="00B71D35" w:rsidRDefault="00B71D35" w:rsidP="00B71D35">
      <w:pPr>
        <w:tabs>
          <w:tab w:val="left" w:pos="4140"/>
        </w:tabs>
        <w:spacing w:line="240" w:lineRule="auto"/>
        <w:jc w:val="center"/>
        <w:rPr>
          <w:b/>
          <w:sz w:val="48"/>
        </w:rPr>
      </w:pPr>
    </w:p>
    <w:p w:rsidR="00B71D35" w:rsidRDefault="00B71D35" w:rsidP="00B71D35">
      <w:pPr>
        <w:spacing w:line="408" w:lineRule="auto"/>
        <w:ind w:left="120"/>
        <w:jc w:val="center"/>
        <w:rPr>
          <w:color w:val="000000"/>
          <w:sz w:val="36"/>
        </w:rPr>
      </w:pPr>
      <w:r>
        <w:rPr>
          <w:color w:val="000000"/>
          <w:sz w:val="36"/>
        </w:rPr>
        <w:t>для обучающихся 5,7 классов</w:t>
      </w:r>
    </w:p>
    <w:p w:rsidR="00B71D35" w:rsidRDefault="00B71D35" w:rsidP="00B71D35">
      <w:pPr>
        <w:tabs>
          <w:tab w:val="left" w:pos="4140"/>
        </w:tabs>
        <w:spacing w:line="240" w:lineRule="auto"/>
        <w:jc w:val="center"/>
        <w:rPr>
          <w:b/>
          <w:sz w:val="44"/>
        </w:rPr>
      </w:pPr>
      <w:r>
        <w:rPr>
          <w:b/>
          <w:sz w:val="44"/>
        </w:rPr>
        <w:t>2023-2024 учебный год</w:t>
      </w:r>
    </w:p>
    <w:p w:rsidR="00B71D35" w:rsidRDefault="00B71D35" w:rsidP="00B71D35">
      <w:pPr>
        <w:ind w:left="120"/>
        <w:jc w:val="center"/>
        <w:rPr>
          <w:color w:val="000000"/>
        </w:rPr>
      </w:pPr>
      <w:bookmarkStart w:id="1" w:name="0e4163ab-ce05-47cb-a8af-92a1d51c1d1b"/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tabs>
          <w:tab w:val="left" w:pos="4140"/>
        </w:tabs>
        <w:spacing w:line="240" w:lineRule="auto"/>
        <w:ind w:left="6372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1D35" w:rsidRDefault="00B71D35" w:rsidP="00B71D35">
      <w:pPr>
        <w:tabs>
          <w:tab w:val="left" w:pos="4140"/>
        </w:tabs>
        <w:spacing w:line="240" w:lineRule="auto"/>
        <w:ind w:left="6372"/>
        <w:jc w:val="center"/>
      </w:pPr>
      <w:r>
        <w:t>Составитель:</w:t>
      </w:r>
    </w:p>
    <w:p w:rsidR="00B71D35" w:rsidRDefault="00B71D35" w:rsidP="00B71D35">
      <w:pPr>
        <w:tabs>
          <w:tab w:val="left" w:pos="4140"/>
        </w:tabs>
        <w:spacing w:line="240" w:lineRule="auto"/>
        <w:ind w:left="6372"/>
        <w:jc w:val="center"/>
      </w:pPr>
      <w:r>
        <w:t>учитель русского языка</w:t>
      </w:r>
    </w:p>
    <w:p w:rsidR="00B71D35" w:rsidRDefault="00B71D35" w:rsidP="00B71D35">
      <w:pPr>
        <w:tabs>
          <w:tab w:val="left" w:pos="4140"/>
        </w:tabs>
        <w:spacing w:line="240" w:lineRule="auto"/>
        <w:ind w:left="6372"/>
        <w:jc w:val="center"/>
      </w:pPr>
      <w:proofErr w:type="spellStart"/>
      <w:r>
        <w:t>Дадашева</w:t>
      </w:r>
      <w:proofErr w:type="spellEnd"/>
      <w:r>
        <w:t xml:space="preserve"> Э.Ш.</w:t>
      </w:r>
    </w:p>
    <w:p w:rsidR="00B71D35" w:rsidRDefault="00B71D35" w:rsidP="00B71D35">
      <w:pPr>
        <w:tabs>
          <w:tab w:val="left" w:pos="4140"/>
        </w:tabs>
        <w:spacing w:line="240" w:lineRule="auto"/>
        <w:ind w:left="6372"/>
        <w:jc w:val="center"/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left="120"/>
        <w:jc w:val="center"/>
        <w:rPr>
          <w:color w:val="000000"/>
        </w:rPr>
      </w:pPr>
    </w:p>
    <w:p w:rsidR="00B71D35" w:rsidRDefault="00B71D35" w:rsidP="00B71D35">
      <w:pPr>
        <w:ind w:firstLine="0"/>
        <w:rPr>
          <w:b/>
          <w:color w:val="000000"/>
        </w:rPr>
      </w:pPr>
      <w:r>
        <w:rPr>
          <w:color w:val="000000"/>
        </w:rPr>
        <w:t xml:space="preserve">                                         </w:t>
      </w:r>
      <w:r>
        <w:rPr>
          <w:b/>
          <w:color w:val="000000"/>
        </w:rPr>
        <w:t xml:space="preserve">Махачкала </w:t>
      </w:r>
      <w:bookmarkEnd w:id="1"/>
      <w:r>
        <w:rPr>
          <w:b/>
          <w:color w:val="000000"/>
        </w:rPr>
        <w:t xml:space="preserve">‌ </w:t>
      </w:r>
      <w:bookmarkStart w:id="2" w:name="491e05a7-f9e6-4844-988f-66989e75e9e7"/>
      <w:r>
        <w:rPr>
          <w:b/>
          <w:color w:val="000000"/>
        </w:rPr>
        <w:t>2023</w:t>
      </w:r>
      <w:bookmarkEnd w:id="2"/>
    </w:p>
    <w:p w:rsidR="00B71D35" w:rsidRDefault="00B71D35" w:rsidP="00B71D35">
      <w:pPr>
        <w:ind w:left="120"/>
        <w:jc w:val="center"/>
        <w:rPr>
          <w:b/>
          <w:color w:val="000000"/>
        </w:rPr>
      </w:pPr>
    </w:p>
    <w:p w:rsidR="00B71D35" w:rsidRDefault="00B71D35" w:rsidP="00D72AC1">
      <w:pPr>
        <w:spacing w:line="240" w:lineRule="auto"/>
        <w:ind w:firstLine="0"/>
        <w:rPr>
          <w:b/>
          <w:i/>
          <w:sz w:val="32"/>
        </w:rPr>
      </w:pPr>
    </w:p>
    <w:p w:rsidR="0098420A" w:rsidRPr="0098420A" w:rsidRDefault="0098420A" w:rsidP="00387786">
      <w:pPr>
        <w:spacing w:line="240" w:lineRule="auto"/>
        <w:ind w:firstLine="0"/>
        <w:jc w:val="center"/>
        <w:rPr>
          <w:b/>
          <w:i/>
          <w:sz w:val="32"/>
        </w:rPr>
      </w:pPr>
      <w:r w:rsidRPr="0098420A">
        <w:rPr>
          <w:b/>
          <w:i/>
          <w:sz w:val="32"/>
        </w:rPr>
        <w:t>Пояснительная записка</w:t>
      </w:r>
    </w:p>
    <w:p w:rsidR="0098420A" w:rsidRPr="0098420A" w:rsidRDefault="0098420A" w:rsidP="0098420A">
      <w:pPr>
        <w:rPr>
          <w:sz w:val="24"/>
        </w:rPr>
      </w:pPr>
      <w:r w:rsidRPr="0098420A">
        <w:rPr>
          <w:sz w:val="24"/>
        </w:rPr>
        <w:t>Адаптированная основная образовательная программа основного общего образования (АООП ООО) для слабовидящих обучающихся,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98420A" w:rsidRPr="0098420A" w:rsidRDefault="0098420A" w:rsidP="0098420A">
      <w:pPr>
        <w:spacing w:line="240" w:lineRule="auto"/>
        <w:jc w:val="both"/>
        <w:rPr>
          <w:i/>
        </w:rPr>
      </w:pPr>
      <w:r w:rsidRPr="0098420A">
        <w:rPr>
          <w:i/>
        </w:rPr>
        <w:t>Общая характеристика учебного предмета «Русский язык»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ее самореализации в различных жизненно важных для человека областях.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Обучение русскому языку в школе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ее,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</w:t>
      </w:r>
      <w:proofErr w:type="spellStart"/>
      <w:r w:rsidRPr="0098420A">
        <w:rPr>
          <w:sz w:val="24"/>
        </w:rPr>
        <w:t>метапредметных</w:t>
      </w:r>
      <w:proofErr w:type="spellEnd"/>
      <w:r w:rsidRPr="0098420A">
        <w:rPr>
          <w:sz w:val="24"/>
        </w:rPr>
        <w:t xml:space="preserve">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Цели и задачи изучения учебного предмета «Русский язык».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Целями изучения русского языка по программам основного общего образования являются: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и т. п. в процессе изучения русского языка;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развитие функциональной грамотности: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 сплошной текст, </w:t>
      </w:r>
      <w:proofErr w:type="spellStart"/>
      <w:r w:rsidRPr="0098420A">
        <w:rPr>
          <w:sz w:val="24"/>
        </w:rPr>
        <w:t>инфографика</w:t>
      </w:r>
      <w:proofErr w:type="spellEnd"/>
      <w:r w:rsidRPr="0098420A">
        <w:rPr>
          <w:sz w:val="24"/>
        </w:rP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Коррекционные задачи: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зрительного, осязательно-зрительного и слухового восприятия.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произвольного внимания.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памяти.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коррекция устной и письменной связной речи.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Обогащение активного и пассивного словаря, формирование новых понятий.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 xml:space="preserve">Преодоление </w:t>
      </w:r>
      <w:proofErr w:type="spellStart"/>
      <w:r w:rsidRPr="0098420A">
        <w:rPr>
          <w:sz w:val="24"/>
        </w:rPr>
        <w:t>вербализма</w:t>
      </w:r>
      <w:proofErr w:type="spellEnd"/>
      <w:r w:rsidRPr="0098420A">
        <w:rPr>
          <w:sz w:val="24"/>
        </w:rPr>
        <w:t>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диалогической и монологической речи.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и коррекции фонематического слуха.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навыков зрительного, осязательно-зрительного и слухового анализа.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осязательно-зрительного обследования, необходимых при работе с дидактическим материалом.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записывать фонетическую транскрипцию, соблюдая все нормы фонетической записи.</w:t>
      </w:r>
    </w:p>
    <w:p w:rsidR="0098420A" w:rsidRPr="0098420A" w:rsidRDefault="0098420A" w:rsidP="0098420A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Формирование навыков морфемного, словообразовательного, морфологического и синтаксического разбора.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способностей работать по заданному алгоритму, составлять собственные алгоритмы.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умений находить причинно-следственные связи, выделять главное, обобщать, делать выводы.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Развитие мелкой моторики, пространственных представлений.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 xml:space="preserve"> Совершенствование умений зрительной ориентировки в </w:t>
      </w:r>
      <w:proofErr w:type="spellStart"/>
      <w:r w:rsidRPr="0098420A">
        <w:rPr>
          <w:sz w:val="24"/>
        </w:rPr>
        <w:t>микропространстве</w:t>
      </w:r>
      <w:proofErr w:type="spellEnd"/>
      <w:r w:rsidRPr="0098420A">
        <w:rPr>
          <w:sz w:val="24"/>
        </w:rPr>
        <w:t>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Совершенствование коммуникативных способностей,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Формирование умений вести диалог, искать и находить содержательные компромиссы.</w:t>
      </w:r>
    </w:p>
    <w:p w:rsidR="0098420A" w:rsidRPr="0098420A" w:rsidRDefault="0098420A" w:rsidP="0098420A">
      <w:pPr>
        <w:numPr>
          <w:ilvl w:val="0"/>
          <w:numId w:val="13"/>
        </w:numPr>
        <w:spacing w:line="240" w:lineRule="auto"/>
        <w:ind w:left="0" w:firstLine="709"/>
        <w:jc w:val="both"/>
        <w:rPr>
          <w:sz w:val="24"/>
        </w:rPr>
      </w:pPr>
      <w:r w:rsidRPr="0098420A">
        <w:rPr>
          <w:sz w:val="24"/>
        </w:rPr>
        <w:t>Воспитание потребности писать грамотно, в том числе с использованием персонального компьютера и смартфона.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bookmarkStart w:id="3" w:name="bookmark=id.3rdcrjn" w:colFirst="0" w:colLast="0"/>
      <w:bookmarkEnd w:id="3"/>
      <w:r w:rsidRPr="0098420A">
        <w:rPr>
          <w:i/>
          <w:sz w:val="24"/>
        </w:rPr>
        <w:t>Место учебного предмета «Русский язык» в учебном плане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Учебный предмет «Русский язык» входит в предметную область «Русский язык и литература» и является обязательным для изучения.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Содержание учебного предмета «Русский язык», представленное в Примерной рабочей программе, соответствует ФГОС ООО, Примерной основной образовательной программе основного общего образования.</w:t>
      </w:r>
    </w:p>
    <w:p w:rsidR="0098420A" w:rsidRPr="0098420A" w:rsidRDefault="0098420A" w:rsidP="0098420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В пределах одного класса последовательность изучения тем, представленных в содержании каждого класса, может варьироваться.</w:t>
      </w:r>
    </w:p>
    <w:p w:rsidR="0098420A" w:rsidRPr="00097915" w:rsidRDefault="0098420A" w:rsidP="0009791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231F20"/>
          <w:sz w:val="24"/>
        </w:rPr>
      </w:pPr>
      <w:r w:rsidRPr="0098420A">
        <w:rPr>
          <w:color w:val="231F20"/>
          <w:sz w:val="24"/>
        </w:rPr>
        <w:t>Учебным планом (вариант 1 АООП ООО) на изучение русс</w:t>
      </w:r>
      <w:r>
        <w:rPr>
          <w:color w:val="231F20"/>
          <w:sz w:val="24"/>
        </w:rPr>
        <w:t xml:space="preserve">кого языка </w:t>
      </w:r>
      <w:r w:rsidRPr="0098420A">
        <w:rPr>
          <w:color w:val="231F20"/>
          <w:sz w:val="24"/>
        </w:rPr>
        <w:t>в 5 классе</w:t>
      </w:r>
      <w:r>
        <w:rPr>
          <w:color w:val="231F20"/>
          <w:sz w:val="24"/>
        </w:rPr>
        <w:t xml:space="preserve"> отводится </w:t>
      </w:r>
      <w:r w:rsidRPr="0098420A">
        <w:rPr>
          <w:color w:val="231F20"/>
          <w:sz w:val="24"/>
        </w:rPr>
        <w:t xml:space="preserve">— </w:t>
      </w:r>
      <w:r>
        <w:rPr>
          <w:color w:val="231F20"/>
          <w:sz w:val="24"/>
        </w:rPr>
        <w:t>204 часа (6</w:t>
      </w:r>
      <w:r w:rsidR="00097915">
        <w:rPr>
          <w:color w:val="231F20"/>
          <w:sz w:val="24"/>
        </w:rPr>
        <w:t xml:space="preserve"> часов в неделю), в 7 классе 170</w:t>
      </w:r>
      <w:r w:rsidR="00097915" w:rsidRPr="00097915">
        <w:rPr>
          <w:color w:val="231F20"/>
          <w:sz w:val="24"/>
        </w:rPr>
        <w:t xml:space="preserve"> часов (</w:t>
      </w:r>
      <w:r w:rsidR="00097915">
        <w:rPr>
          <w:color w:val="231F20"/>
          <w:sz w:val="24"/>
        </w:rPr>
        <w:t>5 часов</w:t>
      </w:r>
      <w:r w:rsidR="00097915" w:rsidRPr="00097915">
        <w:rPr>
          <w:color w:val="231F20"/>
          <w:sz w:val="24"/>
        </w:rPr>
        <w:t xml:space="preserve"> в неделю),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bookmarkStart w:id="4" w:name="bookmark=id.26in1rg" w:colFirst="0" w:colLast="0"/>
      <w:bookmarkEnd w:id="4"/>
      <w:r w:rsidRPr="0098420A">
        <w:rPr>
          <w:sz w:val="24"/>
        </w:rPr>
        <w:t>Распределение программного материала учебного предмета «Русский язык» в АООП ООО 1 варианта соответствует ПООП ООО.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• 5 класс: тема «Глагол» раздела «Морфология. Культура речи. Орфография» перенесена</w:t>
      </w:r>
      <w:r>
        <w:rPr>
          <w:sz w:val="24"/>
        </w:rPr>
        <w:t xml:space="preserve"> в 6 класс (аналогичный раздел).</w:t>
      </w:r>
    </w:p>
    <w:p w:rsid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</w:p>
    <w:p w:rsidR="0098420A" w:rsidRDefault="0098420A" w:rsidP="0098420A"/>
    <w:p w:rsidR="0098420A" w:rsidRDefault="0098420A" w:rsidP="0098420A"/>
    <w:p w:rsidR="0098420A" w:rsidRDefault="0098420A" w:rsidP="0098420A"/>
    <w:p w:rsidR="0098420A" w:rsidRDefault="0098420A" w:rsidP="0098420A"/>
    <w:p w:rsidR="0098420A" w:rsidRPr="0098420A" w:rsidRDefault="0098420A" w:rsidP="0098420A"/>
    <w:p w:rsid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</w:p>
    <w:p w:rsidR="0098420A" w:rsidRPr="0098420A" w:rsidRDefault="0098420A" w:rsidP="0098420A">
      <w:pPr>
        <w:pStyle w:val="2"/>
        <w:spacing w:before="0" w:after="0" w:line="240" w:lineRule="auto"/>
        <w:ind w:firstLine="709"/>
        <w:rPr>
          <w:rFonts w:cs="Times New Roman"/>
          <w:b/>
          <w:sz w:val="24"/>
          <w:szCs w:val="28"/>
        </w:rPr>
      </w:pPr>
      <w:r w:rsidRPr="0098420A">
        <w:rPr>
          <w:rFonts w:cs="Times New Roman"/>
          <w:b/>
          <w:sz w:val="24"/>
          <w:szCs w:val="28"/>
        </w:rPr>
        <w:t>1.2. Планируемые результаты освоения адаптированной основной образовательной программы основного общего образования: общая характеристика</w:t>
      </w:r>
      <w:bookmarkEnd w:id="0"/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Общие положения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</w:t>
      </w:r>
      <w:proofErr w:type="spellStart"/>
      <w:r w:rsidRPr="0098420A">
        <w:rPr>
          <w:sz w:val="24"/>
        </w:rPr>
        <w:t>метапредметные</w:t>
      </w:r>
      <w:proofErr w:type="spellEnd"/>
      <w:r w:rsidRPr="0098420A">
        <w:rPr>
          <w:sz w:val="24"/>
        </w:rPr>
        <w:t xml:space="preserve">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Личностные результаты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 w:rsidR="0098420A" w:rsidRPr="0098420A" w:rsidRDefault="0098420A" w:rsidP="009842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Гражданского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участие в жизни семьи, Организации, местного сообщества, родного края, страны;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неприятие любых форм экстремизма, дискриминации;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понимание роли различных социальных институтов в жизни человека;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представление о способах противодействия коррупции;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98420A" w:rsidRPr="0098420A" w:rsidRDefault="0098420A" w:rsidP="0098420A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участию в гуманитарной деятельности (</w:t>
      </w:r>
      <w:proofErr w:type="spellStart"/>
      <w:r w:rsidRPr="0098420A">
        <w:rPr>
          <w:color w:val="000000"/>
          <w:sz w:val="24"/>
        </w:rPr>
        <w:t>волонтерство</w:t>
      </w:r>
      <w:proofErr w:type="spellEnd"/>
      <w:r w:rsidRPr="0098420A">
        <w:rPr>
          <w:color w:val="000000"/>
          <w:sz w:val="24"/>
        </w:rPr>
        <w:t>, помощь людям, нуждающимся в ней).</w:t>
      </w:r>
    </w:p>
    <w:p w:rsidR="0098420A" w:rsidRPr="0098420A" w:rsidRDefault="0098420A" w:rsidP="0098420A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Патриотического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 w:rsidR="0098420A" w:rsidRPr="0098420A" w:rsidRDefault="0098420A" w:rsidP="0098420A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3. Духовно-нравственного воспитания: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на моральные ценности и нормы в ситуациях нравственного выбора;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98420A" w:rsidRPr="0098420A" w:rsidRDefault="0098420A" w:rsidP="0098420A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4. Эстетического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98420A" w:rsidRPr="0098420A" w:rsidRDefault="0098420A" w:rsidP="0098420A">
      <w:pPr>
        <w:widowControl w:val="0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стремление к самовыражению в разных видах искусства.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5. Физического воспитания, формирования культуры здоровья и эмоционального благополучия: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ценности жизни;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соблюдение правил безопасности, в том числе навыков безопасного поведения в интернет-среде;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принимать себя и других, не осуждая;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98420A" w:rsidRPr="0098420A" w:rsidRDefault="0098420A" w:rsidP="0098420A">
      <w:pPr>
        <w:widowControl w:val="0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навыка рефлексии, признание своего права на ошибку и такого же права другого человека.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6. Трудового воспитания: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адаптироваться в профессиональной среде;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уважение к труду и результатам трудовой деятельности;</w:t>
      </w:r>
    </w:p>
    <w:p w:rsidR="0098420A" w:rsidRPr="0098420A" w:rsidRDefault="0098420A" w:rsidP="0098420A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7. Экологического воспитания: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активное неприятие действий, приносящих вред окружающей среде;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98420A" w:rsidRPr="0098420A" w:rsidRDefault="0098420A" w:rsidP="0098420A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готовность к участию в практической деятельности экологической направленности.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8. Ценности научного познания: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языковой и читательской культурой как средством познания мира;</w:t>
      </w:r>
    </w:p>
    <w:p w:rsidR="0098420A" w:rsidRPr="0098420A" w:rsidRDefault="0098420A" w:rsidP="0098420A">
      <w:pPr>
        <w:pStyle w:val="a3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обучающихся во взаимодействии в условиях неопределенности, открытость опыту и знаниям других;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анализировать и выявлять взаимосвязи природы, общества и экономики;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воспринимать стрессовую ситуацию как вызов, требующий контрмер;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ситуацию стресса, корректировать принимаемые решения и действия;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 w:rsidR="0098420A" w:rsidRPr="0098420A" w:rsidRDefault="0098420A" w:rsidP="0098420A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быть готовым действовать в отсутствие гарантий успеха.</w:t>
      </w:r>
    </w:p>
    <w:p w:rsidR="0098420A" w:rsidRPr="0098420A" w:rsidRDefault="0098420A" w:rsidP="0098420A">
      <w:pPr>
        <w:spacing w:line="240" w:lineRule="auto"/>
        <w:jc w:val="both"/>
        <w:rPr>
          <w:i/>
          <w:sz w:val="24"/>
        </w:rPr>
      </w:pPr>
      <w:r w:rsidRPr="0098420A">
        <w:rPr>
          <w:i/>
          <w:sz w:val="24"/>
        </w:rPr>
        <w:t>Специальные личностные результаты: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мотивации к обучению и целенаправленной познавательной деятельности;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способность осознавать себя частью социума;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принятие соответствующих возрасту ценностей и социальных ролей;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оценивать с позиций социальных норм собственные поступки и поступки других людей;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формировать эстетические чувства, впечатления от восприятия предметов и явлений окружающего мира; </w:t>
      </w:r>
    </w:p>
    <w:p w:rsidR="0098420A" w:rsidRPr="0098420A" w:rsidRDefault="0098420A" w:rsidP="0098420A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i/>
          <w:color w:val="000000"/>
          <w:sz w:val="24"/>
        </w:rPr>
      </w:pPr>
      <w:proofErr w:type="spellStart"/>
      <w:r w:rsidRPr="0098420A">
        <w:rPr>
          <w:i/>
          <w:color w:val="000000"/>
          <w:sz w:val="24"/>
        </w:rPr>
        <w:t>Метапредметные</w:t>
      </w:r>
      <w:proofErr w:type="spellEnd"/>
      <w:r w:rsidRPr="0098420A">
        <w:rPr>
          <w:i/>
          <w:color w:val="000000"/>
          <w:sz w:val="24"/>
        </w:rPr>
        <w:t xml:space="preserve"> результаты: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bookmarkStart w:id="5" w:name="bookmark=id.3dy6vkm" w:colFirst="0" w:colLast="0"/>
      <w:bookmarkEnd w:id="5"/>
      <w:proofErr w:type="spellStart"/>
      <w:r w:rsidRPr="0098420A">
        <w:rPr>
          <w:color w:val="000000"/>
          <w:sz w:val="24"/>
        </w:rPr>
        <w:t>Метапредметные</w:t>
      </w:r>
      <w:proofErr w:type="spellEnd"/>
      <w:r w:rsidRPr="0098420A">
        <w:rPr>
          <w:color w:val="000000"/>
          <w:sz w:val="24"/>
        </w:rPr>
        <w:t xml:space="preserve"> результаты освоения программы основного общего образования должны отражать: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1. Овладение универсальными учебными познавательными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базовые логические действия: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и характеризовать существенные признаки объектов (явлений);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предлагать критерии для выявления закономерностей и противоречий;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дефициты информации, данных, необходимых для решения поставленной задачи;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причинно-следственные связи при изучении явлений и процессов;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базовые исследовательские действия: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использовать вопросы как исследовательский инструмент познания;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3) работа с информацией: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эффективно запоминать и систематизировать информацию.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sz w:val="24"/>
        </w:rPr>
      </w:pPr>
      <w:r w:rsidRPr="0098420A">
        <w:rPr>
          <w:color w:val="000000"/>
          <w:sz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когнитивных навыков у обучающихся.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2. Овладение универсальными учебными коммуникативными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общение: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воспринимать и формулировать суждения, выражать эмоции в соответствии с целями и условиями общения;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выражать себя (свою точку зрения) в устных и письменных текстах;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публично представлять результаты выполненного опыта (эксперимента, исследования, проекта);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совместная деятельность: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98420A">
        <w:rPr>
          <w:color w:val="000000"/>
          <w:sz w:val="24"/>
        </w:rPr>
        <w:t>сформированность</w:t>
      </w:r>
      <w:proofErr w:type="spellEnd"/>
      <w:r w:rsidRPr="0098420A">
        <w:rPr>
          <w:color w:val="000000"/>
          <w:sz w:val="24"/>
        </w:rPr>
        <w:t xml:space="preserve"> социальных навыков и эмоционального интеллекта обучающихся.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3. Овладение универсальными учебными регулятивными действиями: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1) самоорганизация: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проблемы для решения в жизненных и учебных ситуациях;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делать выбор и брать ответственность за решение;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2) самоконтроль: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 xml:space="preserve">владеть способами самоконтроля, </w:t>
      </w:r>
      <w:proofErr w:type="spellStart"/>
      <w:r w:rsidRPr="0098420A">
        <w:rPr>
          <w:color w:val="000000"/>
          <w:sz w:val="24"/>
        </w:rPr>
        <w:t>самомотивации</w:t>
      </w:r>
      <w:proofErr w:type="spellEnd"/>
      <w:r w:rsidRPr="0098420A">
        <w:rPr>
          <w:color w:val="000000"/>
          <w:sz w:val="24"/>
        </w:rPr>
        <w:t xml:space="preserve"> и рефлексии;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давать адекватную оценку ситуации и предлагать план ее изменения;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объяснять причины достижения (</w:t>
      </w:r>
      <w:proofErr w:type="spellStart"/>
      <w:r w:rsidRPr="0098420A">
        <w:rPr>
          <w:color w:val="000000"/>
          <w:sz w:val="24"/>
        </w:rPr>
        <w:t>недостижения</w:t>
      </w:r>
      <w:proofErr w:type="spellEnd"/>
      <w:r w:rsidRPr="0098420A">
        <w:rPr>
          <w:color w:val="000000"/>
          <w:sz w:val="24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оценивать соответствие результата цели и условиям;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3) эмоциональный интеллект: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различать, называть и управлять собственными эмоциями и эмоциями других;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выявлять и анализировать причины эмоций;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ставить себя на место другого человека, понимать мотивы и намерения другого;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регулировать способ выражения эмоций;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4) принятие себя и других: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осознанно относиться к другому человеку, его мнению;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признавать свое право на ошибку и такое же право другого;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принимать себя и других, не осуждая;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открытость себе и другим;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осознавать невозможность контролировать все вокруг.</w:t>
      </w:r>
    </w:p>
    <w:p w:rsidR="0098420A" w:rsidRPr="0098420A" w:rsidRDefault="0098420A" w:rsidP="0098420A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sz w:val="24"/>
        </w:rPr>
      </w:pPr>
      <w:r w:rsidRPr="0098420A">
        <w:rPr>
          <w:color w:val="000000"/>
          <w:sz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8420A" w:rsidRPr="0098420A" w:rsidRDefault="0098420A" w:rsidP="0098420A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Специальные </w:t>
      </w:r>
      <w:proofErr w:type="spellStart"/>
      <w:r w:rsidRPr="0098420A">
        <w:rPr>
          <w:color w:val="000000"/>
          <w:sz w:val="24"/>
        </w:rPr>
        <w:t>метапредметные</w:t>
      </w:r>
      <w:proofErr w:type="spellEnd"/>
      <w:r w:rsidRPr="0098420A">
        <w:rPr>
          <w:color w:val="000000"/>
          <w:sz w:val="24"/>
        </w:rPr>
        <w:t xml:space="preserve"> результаты: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применять зрительно-осязательный способ обследования и восприятия;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пользоваться современными средствами коммуникации, </w:t>
      </w:r>
      <w:proofErr w:type="spellStart"/>
      <w:r w:rsidRPr="0098420A">
        <w:rPr>
          <w:color w:val="000000"/>
          <w:sz w:val="24"/>
        </w:rPr>
        <w:t>тифлотехническими</w:t>
      </w:r>
      <w:proofErr w:type="spellEnd"/>
      <w:r w:rsidRPr="0098420A">
        <w:rPr>
          <w:color w:val="000000"/>
          <w:sz w:val="24"/>
        </w:rPr>
        <w:t xml:space="preserve"> средствами, применяемыми в учебном процессе;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проявлять в коммуникативной деятельности, адекватные ситуации, невербальные формы общения;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вести самостоятельный поиск информации;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к преобразованию, сохранению и передаче информации, полученной в результате чтения или </w:t>
      </w:r>
      <w:proofErr w:type="spellStart"/>
      <w:r w:rsidRPr="0098420A">
        <w:rPr>
          <w:color w:val="000000"/>
          <w:sz w:val="24"/>
        </w:rPr>
        <w:t>аудирования</w:t>
      </w:r>
      <w:proofErr w:type="spellEnd"/>
      <w:r w:rsidRPr="0098420A">
        <w:rPr>
          <w:color w:val="000000"/>
          <w:sz w:val="24"/>
        </w:rPr>
        <w:t>;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способность оценивать свою речь с точки зрения ее содержания, языкового оформления;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 xml:space="preserve">умение находить грамматические и речевые ошибки, недочеты, исправлять их; </w:t>
      </w:r>
    </w:p>
    <w:p w:rsidR="0098420A" w:rsidRPr="0098420A" w:rsidRDefault="0098420A" w:rsidP="0098420A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firstLine="709"/>
        <w:jc w:val="both"/>
        <w:rPr>
          <w:color w:val="000000"/>
          <w:sz w:val="24"/>
        </w:rPr>
      </w:pPr>
      <w:r w:rsidRPr="0098420A">
        <w:rPr>
          <w:color w:val="000000"/>
          <w:sz w:val="24"/>
        </w:rPr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 w:rsidR="0098420A" w:rsidRPr="0098420A" w:rsidRDefault="0098420A" w:rsidP="0098420A">
      <w:pPr>
        <w:spacing w:line="240" w:lineRule="auto"/>
        <w:jc w:val="both"/>
        <w:rPr>
          <w:iCs/>
          <w:sz w:val="24"/>
        </w:rPr>
      </w:pPr>
      <w:r w:rsidRPr="0098420A">
        <w:rPr>
          <w:iCs/>
          <w:sz w:val="24"/>
        </w:rPr>
        <w:t>Предметные результаты</w:t>
      </w:r>
    </w:p>
    <w:p w:rsidR="0098420A" w:rsidRP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>Предметные результаты ПАООП ООО полностью совпадают с требованиями к предметным результатам, содержащимся в ФГОС ООО.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/ учебных курсов (вариант 2 АООП ООО). Итоговые планируемые результаты освоения учебных предметов включены в примерные рабочие программы учебных предметов содержательного раздела ПАООП ООО.</w:t>
      </w:r>
    </w:p>
    <w:p w:rsidR="0098420A" w:rsidRDefault="0098420A" w:rsidP="0098420A">
      <w:pPr>
        <w:spacing w:line="240" w:lineRule="auto"/>
        <w:jc w:val="both"/>
        <w:rPr>
          <w:sz w:val="24"/>
        </w:rPr>
      </w:pPr>
      <w:r w:rsidRPr="0098420A">
        <w:rPr>
          <w:sz w:val="24"/>
        </w:rPr>
        <w:t xml:space="preserve">Учитывая имеющиеся особенности восприятия и переработки получаемой информации слабовидящими обучающимися, осваивающими вариант 2 АООП ООО, а также специфику их обучения, учебные предметы содержат дополнительные требования к предметным результатам освоения АООП ООО, поэтому планируемые предметные результаты освоения каждого учебного предмета дополнены специальными предметными результатами, отражающими </w:t>
      </w:r>
      <w:proofErr w:type="spellStart"/>
      <w:r w:rsidRPr="0098420A">
        <w:rPr>
          <w:sz w:val="24"/>
        </w:rPr>
        <w:t>сформированность</w:t>
      </w:r>
      <w:proofErr w:type="spellEnd"/>
      <w:r w:rsidRPr="0098420A">
        <w:rPr>
          <w:sz w:val="24"/>
        </w:rPr>
        <w:t xml:space="preserve"> специфических учебных навыков, необходимых для освоения содержания каждого учебного предмета, и специальных компетенций (работа со специально адаптированной наглядностью, информационные, коммуникативные и </w:t>
      </w:r>
      <w:proofErr w:type="spellStart"/>
      <w:r w:rsidRPr="0098420A">
        <w:rPr>
          <w:sz w:val="24"/>
        </w:rPr>
        <w:t>тифлотехнические</w:t>
      </w:r>
      <w:proofErr w:type="spellEnd"/>
      <w:r w:rsidRPr="0098420A">
        <w:rPr>
          <w:sz w:val="24"/>
        </w:rPr>
        <w:t xml:space="preserve"> компетенции и т.д.).</w:t>
      </w: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Default="00097915" w:rsidP="0098420A">
      <w:pPr>
        <w:spacing w:line="240" w:lineRule="auto"/>
        <w:jc w:val="both"/>
        <w:rPr>
          <w:sz w:val="24"/>
        </w:rPr>
      </w:pPr>
    </w:p>
    <w:p w:rsidR="00097915" w:rsidRPr="00097915" w:rsidRDefault="00097915" w:rsidP="00387786">
      <w:pPr>
        <w:spacing w:line="240" w:lineRule="auto"/>
        <w:jc w:val="center"/>
        <w:rPr>
          <w:b/>
          <w:sz w:val="32"/>
        </w:rPr>
      </w:pPr>
      <w:r w:rsidRPr="00097915">
        <w:rPr>
          <w:b/>
          <w:sz w:val="32"/>
        </w:rPr>
        <w:t>Содержание учебного предмета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5 класс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Общие сведения о языке</w:t>
      </w:r>
      <w:bookmarkStart w:id="6" w:name="_GoBack"/>
      <w:bookmarkEnd w:id="6"/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Богатство и выразительность русского языка.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Лингвистика как наука о языке.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Основные разделы лингвистики.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Язык и речь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Язык и речь. Речь устная и письменная, монологическая и диалогическая, </w:t>
      </w:r>
      <w:proofErr w:type="spellStart"/>
      <w:r w:rsidRPr="00097915">
        <w:rPr>
          <w:sz w:val="24"/>
        </w:rPr>
        <w:t>полилог</w:t>
      </w:r>
      <w:proofErr w:type="spellEnd"/>
      <w:r w:rsidRPr="00097915">
        <w:rPr>
          <w:sz w:val="24"/>
        </w:rPr>
        <w:t>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Виды речевой деятельности (говорение, слушание, чтение, письмо), их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Создание устных монологических высказываний на основе жизненных наблюдений, чтения научно-учебной, художественной и научно-популярной литературы.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Устный пересказ прочитанного или прослушанного текста, в том числе с изменением лица рассказчика.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Участие в диалоге на лингвистические темы (в рамках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изученного) и темы на основе жизненных наблюдений.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Речевые формулы приветствия, прощания, просьбы, благодарности.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Виды </w:t>
      </w:r>
      <w:proofErr w:type="spellStart"/>
      <w:r w:rsidRPr="00097915">
        <w:rPr>
          <w:sz w:val="24"/>
        </w:rPr>
        <w:t>аудирования</w:t>
      </w:r>
      <w:proofErr w:type="spellEnd"/>
      <w:r w:rsidRPr="00097915">
        <w:rPr>
          <w:sz w:val="24"/>
        </w:rPr>
        <w:t>: выборочное, ознакомительное, детальное.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Виды чтения: изучающее, ознакомительное, просмотровое, поисковое.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Текст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Текст и его основные признаки. Тема и главная мысль текста. </w:t>
      </w:r>
      <w:proofErr w:type="spellStart"/>
      <w:r w:rsidRPr="00097915">
        <w:rPr>
          <w:sz w:val="24"/>
        </w:rPr>
        <w:t>Микротема</w:t>
      </w:r>
      <w:proofErr w:type="spellEnd"/>
      <w:r w:rsidRPr="00097915">
        <w:rPr>
          <w:sz w:val="24"/>
        </w:rPr>
        <w:t xml:space="preserve"> текста. Ключевые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Функционально-смысловые типы речи: описание, повествование, рассуждение; их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Композиционная структура текста. Абзац как средство членения текста на композиционно-смысловые части.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Средства связи предложений и частей текста: формы слова, однокоренные слова, синонимы, антонимы, личные местоимения, повтор слова.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Повествование как тип речи. Рассказ.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Смысловой анализ текста: его композиционных особенностей, </w:t>
      </w:r>
      <w:proofErr w:type="spellStart"/>
      <w:r w:rsidRPr="00097915">
        <w:rPr>
          <w:sz w:val="24"/>
        </w:rPr>
        <w:t>микротем</w:t>
      </w:r>
      <w:proofErr w:type="spellEnd"/>
      <w:r w:rsidRPr="00097915">
        <w:rPr>
          <w:sz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Информационная переработка текста: простой и сложный план текста.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Функциональные разновидности языка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СИСТЕМА ЯЗЫКА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Фонетика. Графика. Орфоэпия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Фонетика и графика как разделы лингвистики.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Звук как единица языка. Смыслоразличительная роль звука.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Система гласных звуков.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Система согласных звуков.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Изменение звуков в речевом потоке. Элементы фонетической транскрипции.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Слог. Ударение. Свойства русского ударения.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Соотношение звуков и букв.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Фонетический анализ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Способы обозначения [й’], мягкости согласных.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Основные выразительные средства фонетики.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Прописные и строчные буквы.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Интонация, ее функции. Основные элементы интонации.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Орфография как раздел лингвистики.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Понятие «орфограмма». Буквенные и небуквенные орфограммы.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разделительных ъ и ь.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Лексикология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Лексикология как раздел лингвистики.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Синонимы. Антонимы. Омонимы. Паронимы.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Лексический анализ слов (в рамках изученного).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proofErr w:type="spellStart"/>
      <w:r w:rsidRPr="00097915">
        <w:rPr>
          <w:b/>
          <w:sz w:val="24"/>
        </w:rPr>
        <w:t>Морфемика</w:t>
      </w:r>
      <w:proofErr w:type="spellEnd"/>
      <w:r w:rsidRPr="00097915">
        <w:rPr>
          <w:b/>
          <w:sz w:val="24"/>
        </w:rPr>
        <w:t>. 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proofErr w:type="spellStart"/>
      <w:r w:rsidRPr="00097915">
        <w:rPr>
          <w:sz w:val="24"/>
        </w:rPr>
        <w:t>Морфемика</w:t>
      </w:r>
      <w:proofErr w:type="spellEnd"/>
      <w:r w:rsidRPr="00097915">
        <w:rPr>
          <w:sz w:val="24"/>
        </w:rPr>
        <w:t xml:space="preserve"> как раздел лингвистики.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Морфема как минимальная значимая единица языка. Основа слова. Виды морфем (корень, приставка, суффикс, окончание).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Чередование звуков в морфемах (в том числе чередование гласных с нулем звука).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Морфемный анализ слов.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Уместное использование слов с суффиксами оценки в собственной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корней с безударными проверяемыми, непроверяемыми гласными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корней с проверяемыми, непроверяемыми, ­непроизносимыми согласными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е — о после шипящих в корне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неизменяемых на письме приставок и приставок на -з (-с).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ы — и после приставок.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ы — и после ц.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Морфология. Культура речи. Орфография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Морфология как раздел грамматики. Грамматическое значение слова.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Части речи как лексико-грамматические разряды слов.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Система частей речи в русском языке. Самостоятельные и служебные части речи.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Имя существительное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Лексико-грамматические разряды имен существительных по значению, имена существительные собственные и нарицательные; имена существительные одушевленные и неодушевленные.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Род, число, падеж имени существительного.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существительные общего рода.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существительные, имеющие форму только единственного или только множественного числа.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Типы склонения имен существительных. Разносклоняемые имена существительные. Несклоняемые имена существительные.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произношения, нормы постановки ударения, нормы словоизменения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собственных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ь на конце имен существительных после шипящих.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безударных окончаний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о — е (е) после шипящих и ц в суффиксах и окончаниях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суффиксов -чик- — -</w:t>
      </w:r>
      <w:proofErr w:type="spellStart"/>
      <w:r w:rsidRPr="00097915">
        <w:rPr>
          <w:sz w:val="24"/>
        </w:rPr>
        <w:t>щик</w:t>
      </w:r>
      <w:proofErr w:type="spellEnd"/>
      <w:r w:rsidRPr="00097915">
        <w:rPr>
          <w:sz w:val="24"/>
        </w:rPr>
        <w:t>-; -</w:t>
      </w:r>
      <w:proofErr w:type="spellStart"/>
      <w:r w:rsidRPr="00097915">
        <w:rPr>
          <w:sz w:val="24"/>
        </w:rPr>
        <w:t>ек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ик</w:t>
      </w:r>
      <w:proofErr w:type="spellEnd"/>
      <w:r w:rsidRPr="00097915">
        <w:rPr>
          <w:sz w:val="24"/>
        </w:rPr>
        <w:t>- (-чик-) имен существительных.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корней с чередованием а // о: </w:t>
      </w:r>
      <w:proofErr w:type="gramStart"/>
      <w:r w:rsidRPr="00097915">
        <w:rPr>
          <w:sz w:val="24"/>
        </w:rPr>
        <w:t>-л</w:t>
      </w:r>
      <w:proofErr w:type="gramEnd"/>
      <w:r w:rsidRPr="00097915">
        <w:rPr>
          <w:sz w:val="24"/>
        </w:rPr>
        <w:t>аг- — -лож-;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-</w:t>
      </w:r>
      <w:proofErr w:type="spellStart"/>
      <w:r w:rsidRPr="00097915">
        <w:rPr>
          <w:sz w:val="24"/>
        </w:rPr>
        <w:t>раст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ращ</w:t>
      </w:r>
      <w:proofErr w:type="spellEnd"/>
      <w:r w:rsidRPr="00097915">
        <w:rPr>
          <w:sz w:val="24"/>
        </w:rPr>
        <w:t>- — -рос-; -</w:t>
      </w:r>
      <w:proofErr w:type="spellStart"/>
      <w:r w:rsidRPr="00097915">
        <w:rPr>
          <w:sz w:val="24"/>
        </w:rPr>
        <w:t>гар</w:t>
      </w:r>
      <w:proofErr w:type="spellEnd"/>
      <w:r w:rsidRPr="00097915">
        <w:rPr>
          <w:sz w:val="24"/>
        </w:rPr>
        <w:t>- — -гор-, -</w:t>
      </w:r>
      <w:proofErr w:type="spellStart"/>
      <w:r w:rsidRPr="00097915">
        <w:rPr>
          <w:sz w:val="24"/>
        </w:rPr>
        <w:t>зар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зор</w:t>
      </w:r>
      <w:proofErr w:type="spellEnd"/>
      <w:r w:rsidRPr="00097915">
        <w:rPr>
          <w:sz w:val="24"/>
        </w:rPr>
        <w:t>-;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-клан- — -клон-, -</w:t>
      </w:r>
      <w:proofErr w:type="spellStart"/>
      <w:r w:rsidRPr="00097915">
        <w:rPr>
          <w:sz w:val="24"/>
        </w:rPr>
        <w:t>скак</w:t>
      </w:r>
      <w:proofErr w:type="spellEnd"/>
      <w:r w:rsidRPr="00097915">
        <w:rPr>
          <w:sz w:val="24"/>
        </w:rPr>
        <w:t>- — -</w:t>
      </w:r>
      <w:proofErr w:type="spellStart"/>
      <w:r w:rsidRPr="00097915">
        <w:rPr>
          <w:sz w:val="24"/>
        </w:rPr>
        <w:t>скоч</w:t>
      </w:r>
      <w:proofErr w:type="spellEnd"/>
      <w:r w:rsidRPr="00097915">
        <w:rPr>
          <w:sz w:val="24"/>
        </w:rPr>
        <w:t>-.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Слитное и раздельное написание не с именами существительными.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Имя прилагательное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Имена прилагательные полные и краткие, их синтаксические функции.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Склонение имен прилагательных. 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Нормы словоизменения, произношения имен прилагательных, постановки ударения (в рамках изученного).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безударных окончаний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о — е после шипящих и ц в суффиксах и окончаниях имен прилагательных.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кратких форм имен прилагательных с основой на шипящий.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Слитное и раздельное написание не с именами прилагательными.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Синтаксис. Культура речи. Пунктуация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Синтаксис как раздел грамматики. Словосочетание и предложение как единицы синтаксиса.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Синтаксический анализ словосочетания.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Тире между подлежащим и сказуемым.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распространенные и нераспространенные.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Простое осложненное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097915">
        <w:rPr>
          <w:sz w:val="24"/>
        </w:rPr>
        <w:t>Предложения с однородными членами (без союзов, с одиночным союзом и, союзами а, но, однако, зато, да (в значении и), да (в значении но).</w:t>
      </w:r>
      <w:proofErr w:type="gramEnd"/>
      <w:r w:rsidRPr="00097915">
        <w:rPr>
          <w:sz w:val="24"/>
        </w:rPr>
        <w:t xml:space="preserve"> Предложения с обобщающим словом при однородных членах.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с обращением, особенности интонации. Обращение и средства его выражения.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Синтаксический анализ простого и простого осложненного предложений.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proofErr w:type="gramStart"/>
      <w:r w:rsidRPr="00097915">
        <w:rPr>
          <w:sz w:val="24"/>
        </w:rPr>
        <w:t>Пунктуационное оформление предложений, осложненных однородными членами, связанными бессоюзной связью, одиночным союзом и, союзами а, но, однако, зато, да (в значении и), да (в значении но).</w:t>
      </w:r>
      <w:proofErr w:type="gramEnd"/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Предложения простые и сложные. Сложные предложения с бессоюзной и союзной связью. Предложения сложносочиненные и сложноподчиненные (общее представление, практическое усвоение).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Пунктуационное оформление сложных предложений, состоящих из частей, связанных бессоюзной связью и союзами и, но, а, однако, зато, да.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Предложения с прямой речью.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Пунктуационное оформление предложений с прямой речью.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Диалог.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Пунктуационное оформление диалога на письме.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Пунктуация как раздел лингвистики.</w:t>
      </w: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Default="00097915" w:rsidP="00097915">
      <w:pPr>
        <w:spacing w:line="240" w:lineRule="auto"/>
        <w:jc w:val="both"/>
        <w:rPr>
          <w:sz w:val="24"/>
        </w:rPr>
      </w:pPr>
    </w:p>
    <w:p w:rsidR="00097915" w:rsidRPr="00886C03" w:rsidRDefault="00097915" w:rsidP="00097915">
      <w:pPr>
        <w:spacing w:line="240" w:lineRule="auto"/>
        <w:jc w:val="both"/>
        <w:rPr>
          <w:i/>
        </w:rPr>
      </w:pPr>
      <w:r w:rsidRPr="00886C03">
        <w:rPr>
          <w:i/>
        </w:rPr>
        <w:t>7 класс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Общие сведения о языке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Русский язык как развивающееся явление. Взаимосвязь ­языка, культуры и истории народа.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 xml:space="preserve">Язык и речь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Монолог-описание, монолог-рассуждение, монолог-повествование.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Виды диалога: побуждение к действию, обмен мнениями, запрос информации, сообщение информации. 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Текст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Текст как речевое произведение. Основные признаки текста (обобщение).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Структура текста. Абзац.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Способы и средства связи предложений в тексте (обобщение).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Рассуждение как функционально-смысловой тип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Структурные особенности текста-рассуждения.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Смысловой анализ текста: его композиционных особенностей, </w:t>
      </w:r>
      <w:proofErr w:type="spellStart"/>
      <w:r w:rsidRPr="00097915">
        <w:rPr>
          <w:sz w:val="24"/>
        </w:rPr>
        <w:t>микротем</w:t>
      </w:r>
      <w:proofErr w:type="spellEnd"/>
      <w:r w:rsidRPr="00097915">
        <w:rPr>
          <w:sz w:val="24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Функциональные разновидности языка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Публицистический стиль. Сфера употребления, функции, языковые особенности.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Жанры публицистического стиля (репортаж, заметка, интервью).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Употребление языковых средств выразительности в текстах публицистического стиля.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Официально-деловой стиль. Сфера употребления, функции, языковые особенности. Инструкция.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>
        <w:rPr>
          <w:b/>
          <w:sz w:val="24"/>
        </w:rPr>
        <w:t>СИСТЕМА ЯЗЫКА</w:t>
      </w: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Морфология. Культура речи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Морфология как раздел науки о языке (обобщение).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Глагол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Переходные и непереходные глаголы.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Разноспрягаемые глаголы.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Безличные глаголы. Использование личных глаголов в безличном значении.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Изъявительное, условное и повелительное наклонения глагола.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ударения в глагольных формах (в рамках изученного).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словоизменения глаголов.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Видовременная соотнесенность глагольных форм в тексте.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глаголов.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Использование ь как показателя грамматической формы в повелительном наклонении глагола.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Причастие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Причастия как особая группа слов. Признаки глагола и имени прилагательного в причастии.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Причастия настоящего и прошедшего времени. Действительные и страдательные причастия. Полные и краткие формы страдательных причастий. Склонение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Причастие в составе словосочетаний. Причастный оборот.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Употребление причастия в речи. Созвучные причастия и имена прилагательные (висящий — висячий, горящий — горячий). Употребление причастий с суффиксом -</w:t>
      </w:r>
      <w:proofErr w:type="spellStart"/>
      <w:r w:rsidRPr="00097915">
        <w:rPr>
          <w:sz w:val="24"/>
        </w:rPr>
        <w:t>ся</w:t>
      </w:r>
      <w:proofErr w:type="spellEnd"/>
      <w:r w:rsidRPr="00097915">
        <w:rPr>
          <w:sz w:val="24"/>
        </w:rPr>
        <w:t>. Согласование причастий в словосочетаниях типа прич. + сущ.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Ударение в некоторых формах 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падежных окончаний причастий. Правописание гласных в суффиксах причастий. Правописание </w:t>
      </w:r>
      <w:proofErr w:type="spellStart"/>
      <w:r w:rsidRPr="00097915">
        <w:rPr>
          <w:sz w:val="24"/>
        </w:rPr>
        <w:t>н</w:t>
      </w:r>
      <w:proofErr w:type="spellEnd"/>
      <w:r w:rsidRPr="00097915">
        <w:rPr>
          <w:sz w:val="24"/>
        </w:rPr>
        <w:t xml:space="preserve"> и </w:t>
      </w:r>
      <w:proofErr w:type="spellStart"/>
      <w:r w:rsidRPr="00097915">
        <w:rPr>
          <w:sz w:val="24"/>
        </w:rPr>
        <w:t>нн</w:t>
      </w:r>
      <w:proofErr w:type="spellEnd"/>
      <w:r w:rsidRPr="00097915">
        <w:rPr>
          <w:sz w:val="24"/>
        </w:rPr>
        <w:t xml:space="preserve"> в суффиксах причастий и отглагольных имен прилагательных. Правописание окончаний причастий. Слитное и раздельное написание не с причастиями.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Знаки препинания в предложениях с причастным оборотом.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Деепричастие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Деепричастия как особая группа слов. Признаки глагола и наречия в деепричастии. Синтаксическая функция деепричастия, роль в речи.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Деепричастия совершенного и несовершенного вида.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Деепричастие в составе словосочетаний. Деепричастный оборот.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деепричастий.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Постановка ударения в деепричастиях.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Правописание гласных в суффиксах деепричастий. Слитное и раздельное написание не с деепричастиями.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Правильное построение предложений с одиночными деепричастиями и деепричастными оборотами.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Знаки препинания в предложениях с одиночным деепричастием и деепричастным оборотом.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Наречие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Общее грамматическое значение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Разряды наречий по значению. Простая и составная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формы сравнительной и превосходной степеней сравнения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Словообразование наречий.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Синтаксические свойства наречий.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Нормы постановки ударения в наречиях, нормы произношения наречий. Нормы образования степеней сравнения наречий.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Роль наречий в тексте.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Правописание наречий: слитное, раздельное, дефисное написание; слитное и раздельное написание не с наречиями; </w:t>
      </w:r>
      <w:proofErr w:type="spellStart"/>
      <w:r w:rsidRPr="00097915">
        <w:rPr>
          <w:sz w:val="24"/>
        </w:rPr>
        <w:t>н</w:t>
      </w:r>
      <w:proofErr w:type="spellEnd"/>
      <w:r w:rsidRPr="00097915">
        <w:rPr>
          <w:sz w:val="24"/>
        </w:rPr>
        <w:t xml:space="preserve"> и </w:t>
      </w:r>
      <w:proofErr w:type="spellStart"/>
      <w:r w:rsidRPr="00097915">
        <w:rPr>
          <w:sz w:val="24"/>
        </w:rPr>
        <w:t>нн</w:t>
      </w:r>
      <w:proofErr w:type="spellEnd"/>
      <w:r w:rsidRPr="00097915">
        <w:rPr>
          <w:sz w:val="24"/>
        </w:rPr>
        <w:t xml:space="preserve"> в наречиях на </w:t>
      </w:r>
      <w:proofErr w:type="gramStart"/>
      <w:r w:rsidRPr="00097915">
        <w:rPr>
          <w:sz w:val="24"/>
        </w:rPr>
        <w:t>-о</w:t>
      </w:r>
      <w:proofErr w:type="gramEnd"/>
      <w:r w:rsidRPr="00097915">
        <w:rPr>
          <w:sz w:val="24"/>
        </w:rPr>
        <w:t xml:space="preserve"> (-е); правописание суффиксов -а и -о наречий с приставками из-, до-, с-, в-, на-, за-; употребление ь после шипящих на конце наречий; правописание суффиксов наречий -о и -е после шипящих.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Слова категории состояния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Вопрос о словах категории состояния в системе частей речи. 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97915" w:rsidRDefault="00097915" w:rsidP="00097915">
      <w:pPr>
        <w:spacing w:line="240" w:lineRule="auto"/>
        <w:jc w:val="both"/>
        <w:rPr>
          <w:b/>
          <w:sz w:val="24"/>
        </w:rPr>
      </w:pPr>
    </w:p>
    <w:p w:rsidR="00097915" w:rsidRPr="00097915" w:rsidRDefault="00097915" w:rsidP="00097915">
      <w:pPr>
        <w:spacing w:line="240" w:lineRule="auto"/>
        <w:jc w:val="both"/>
        <w:rPr>
          <w:b/>
          <w:sz w:val="24"/>
        </w:rPr>
      </w:pPr>
      <w:r w:rsidRPr="00097915">
        <w:rPr>
          <w:b/>
          <w:sz w:val="24"/>
        </w:rPr>
        <w:t>Междометия и звукоподражательные слова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Междометия как особая группа слов.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Морфологический анализ междометий.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 xml:space="preserve">Звукоподражательные слова. 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97915" w:rsidRPr="00097915" w:rsidRDefault="00097915" w:rsidP="00097915">
      <w:pPr>
        <w:spacing w:line="240" w:lineRule="auto"/>
        <w:jc w:val="both"/>
        <w:rPr>
          <w:sz w:val="24"/>
        </w:rPr>
      </w:pPr>
      <w:r w:rsidRPr="00097915">
        <w:rPr>
          <w:sz w:val="24"/>
        </w:rPr>
        <w:t>Омонимия слов разных частей речи. Грамматическая омонимия. Использование грамматических омонимов в речи.</w:t>
      </w:r>
    </w:p>
    <w:p w:rsidR="00097915" w:rsidRPr="00097915" w:rsidRDefault="00097915" w:rsidP="00097915">
      <w:pPr>
        <w:spacing w:line="240" w:lineRule="auto"/>
        <w:jc w:val="both"/>
        <w:rPr>
          <w:sz w:val="22"/>
        </w:rPr>
      </w:pPr>
    </w:p>
    <w:p w:rsidR="00097915" w:rsidRPr="00097915" w:rsidRDefault="00097915" w:rsidP="0098420A">
      <w:pPr>
        <w:spacing w:line="240" w:lineRule="auto"/>
        <w:jc w:val="both"/>
        <w:rPr>
          <w:sz w:val="22"/>
        </w:rPr>
      </w:pPr>
    </w:p>
    <w:p w:rsidR="008737CC" w:rsidRPr="00097915" w:rsidRDefault="00AB5DB5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Pr="00097915" w:rsidRDefault="0098420A">
      <w:pPr>
        <w:rPr>
          <w:sz w:val="22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Default="0098420A">
      <w:pPr>
        <w:rPr>
          <w:sz w:val="24"/>
        </w:rPr>
      </w:pPr>
    </w:p>
    <w:p w:rsidR="0098420A" w:rsidRPr="0098420A" w:rsidRDefault="0098420A">
      <w:pPr>
        <w:rPr>
          <w:sz w:val="24"/>
        </w:rPr>
      </w:pPr>
    </w:p>
    <w:sectPr w:rsidR="0098420A" w:rsidRPr="0098420A" w:rsidSect="0098420A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17A73"/>
    <w:multiLevelType w:val="multilevel"/>
    <w:tmpl w:val="C6AA226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EB03773"/>
    <w:multiLevelType w:val="multilevel"/>
    <w:tmpl w:val="0F023CA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04A2596"/>
    <w:multiLevelType w:val="hybridMultilevel"/>
    <w:tmpl w:val="264EF8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5EC39C0"/>
    <w:multiLevelType w:val="multilevel"/>
    <w:tmpl w:val="8E9C61C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6DE7E36"/>
    <w:multiLevelType w:val="multilevel"/>
    <w:tmpl w:val="63960DE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B5E19AA"/>
    <w:multiLevelType w:val="multilevel"/>
    <w:tmpl w:val="748806F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B6C37D0"/>
    <w:multiLevelType w:val="multilevel"/>
    <w:tmpl w:val="E0582EC4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379C2666"/>
    <w:multiLevelType w:val="multilevel"/>
    <w:tmpl w:val="903A9522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04D052D"/>
    <w:multiLevelType w:val="multilevel"/>
    <w:tmpl w:val="7BEA3E4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46FF7338"/>
    <w:multiLevelType w:val="multilevel"/>
    <w:tmpl w:val="FDE4BC1A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661C7D41"/>
    <w:multiLevelType w:val="multilevel"/>
    <w:tmpl w:val="E83A967E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739328C2"/>
    <w:multiLevelType w:val="multilevel"/>
    <w:tmpl w:val="8A9623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75B85D94"/>
    <w:multiLevelType w:val="multilevel"/>
    <w:tmpl w:val="9FFE3EB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7"/>
  </w:num>
  <w:num w:numId="5">
    <w:abstractNumId w:val="0"/>
  </w:num>
  <w:num w:numId="6">
    <w:abstractNumId w:val="9"/>
  </w:num>
  <w:num w:numId="7">
    <w:abstractNumId w:val="3"/>
  </w:num>
  <w:num w:numId="8">
    <w:abstractNumId w:val="8"/>
  </w:num>
  <w:num w:numId="9">
    <w:abstractNumId w:val="5"/>
  </w:num>
  <w:num w:numId="10">
    <w:abstractNumId w:val="1"/>
  </w:num>
  <w:num w:numId="11">
    <w:abstractNumId w:val="10"/>
  </w:num>
  <w:num w:numId="12">
    <w:abstractNumId w:val="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savePreviewPicture/>
  <w:compat/>
  <w:rsids>
    <w:rsidRoot w:val="00C27B3D"/>
    <w:rsid w:val="00097915"/>
    <w:rsid w:val="00387786"/>
    <w:rsid w:val="008832A9"/>
    <w:rsid w:val="0098420A"/>
    <w:rsid w:val="00AB5DB5"/>
    <w:rsid w:val="00B71D35"/>
    <w:rsid w:val="00C27B3D"/>
    <w:rsid w:val="00C81659"/>
    <w:rsid w:val="00D72AC1"/>
    <w:rsid w:val="00DF3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0A"/>
    <w:pPr>
      <w:spacing w:after="0"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1"/>
    <w:unhideWhenUsed/>
    <w:qFormat/>
    <w:rsid w:val="0098420A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1"/>
    <w:rsid w:val="0098420A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98420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qFormat/>
    <w:rsid w:val="0098420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6123</Words>
  <Characters>34906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Роза</dc:creator>
  <cp:keywords/>
  <dc:description/>
  <cp:lastModifiedBy>Фарида Гаджибалаевна</cp:lastModifiedBy>
  <cp:revision>6</cp:revision>
  <dcterms:created xsi:type="dcterms:W3CDTF">2023-09-06T18:53:00Z</dcterms:created>
  <dcterms:modified xsi:type="dcterms:W3CDTF">2023-09-22T08:52:00Z</dcterms:modified>
</cp:coreProperties>
</file>